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5674" w:rsidRDefault="00F61433">
      <w:pPr>
        <w:keepNext/>
        <w:rPr>
          <w:rFonts w:ascii="Century Gothic" w:eastAsia="Century Gothic" w:hAnsi="Century Gothic" w:cs="Century Gothic"/>
          <w:sz w:val="96"/>
          <w:szCs w:val="96"/>
        </w:rPr>
      </w:pPr>
      <w:bookmarkStart w:id="0" w:name="_gjdgxs" w:colFirst="0" w:colLast="0"/>
      <w:bookmarkEnd w:id="0"/>
      <w:r>
        <w:rPr>
          <w:noProof/>
        </w:rPr>
        <w:drawing>
          <wp:inline distT="114300" distB="114300" distL="114300" distR="114300">
            <wp:extent cx="1614488" cy="151604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14488" cy="1516043"/>
                    </a:xfrm>
                    <a:prstGeom prst="rect">
                      <a:avLst/>
                    </a:prstGeom>
                    <a:ln/>
                  </pic:spPr>
                </pic:pic>
              </a:graphicData>
            </a:graphic>
          </wp:inline>
        </w:drawing>
      </w:r>
      <w:r>
        <w:rPr>
          <w:rFonts w:ascii="Georgia" w:eastAsia="Georgia" w:hAnsi="Georgia" w:cs="Georgia"/>
          <w:b/>
          <w:sz w:val="48"/>
          <w:szCs w:val="48"/>
        </w:rPr>
        <w:t xml:space="preserve"> Kids in Dubuque Skate</w:t>
      </w:r>
    </w:p>
    <w:p w:rsidR="003F5674" w:rsidRDefault="00F61433">
      <w:pPr>
        <w:pBdr>
          <w:top w:val="single" w:sz="4" w:space="1" w:color="000000"/>
          <w:bottom w:val="single" w:sz="4" w:space="1" w:color="000000"/>
        </w:pBdr>
        <w:shd w:val="clear" w:color="auto" w:fill="D9D9D9"/>
        <w:spacing w:before="80" w:after="180"/>
        <w:ind w:right="-58"/>
        <w:jc w:val="center"/>
        <w:rPr>
          <w:rFonts w:ascii="Arial" w:eastAsia="Arial" w:hAnsi="Arial" w:cs="Arial"/>
          <w:sz w:val="16"/>
          <w:szCs w:val="16"/>
        </w:rPr>
      </w:pPr>
      <w:r>
        <w:rPr>
          <w:rFonts w:ascii="Arial" w:eastAsia="Arial" w:hAnsi="Arial" w:cs="Arial"/>
          <w:sz w:val="16"/>
          <w:szCs w:val="16"/>
        </w:rPr>
        <w:t xml:space="preserve">4927 Wild Flower Drive   </w:t>
      </w:r>
      <w:r>
        <w:rPr>
          <w:rFonts w:ascii="Wingdings 2" w:eastAsia="Wingdings 2" w:hAnsi="Wingdings 2" w:cs="Wingdings 2"/>
          <w:sz w:val="12"/>
          <w:szCs w:val="12"/>
        </w:rPr>
        <w:t>⬤</w:t>
      </w:r>
      <w:r>
        <w:rPr>
          <w:rFonts w:ascii="Arial" w:eastAsia="Arial" w:hAnsi="Arial" w:cs="Arial"/>
          <w:sz w:val="16"/>
          <w:szCs w:val="16"/>
        </w:rPr>
        <w:t xml:space="preserve">   Dubuque, IA 52002   </w:t>
      </w:r>
      <w:r>
        <w:rPr>
          <w:rFonts w:ascii="Wingdings 2" w:eastAsia="Wingdings 2" w:hAnsi="Wingdings 2" w:cs="Wingdings 2"/>
          <w:sz w:val="12"/>
          <w:szCs w:val="12"/>
        </w:rPr>
        <w:t>⬤</w:t>
      </w:r>
      <w:r>
        <w:rPr>
          <w:rFonts w:ascii="Arial" w:eastAsia="Arial" w:hAnsi="Arial" w:cs="Arial"/>
          <w:sz w:val="16"/>
          <w:szCs w:val="16"/>
        </w:rPr>
        <w:t xml:space="preserve">   Phone: (563) 583-7128   </w:t>
      </w:r>
      <w:r>
        <w:rPr>
          <w:rFonts w:ascii="Wingdings 2" w:eastAsia="Wingdings 2" w:hAnsi="Wingdings 2" w:cs="Wingdings 2"/>
          <w:sz w:val="12"/>
          <w:szCs w:val="12"/>
        </w:rPr>
        <w:t>⬤</w:t>
      </w:r>
      <w:r>
        <w:rPr>
          <w:rFonts w:ascii="Arial" w:eastAsia="Arial" w:hAnsi="Arial" w:cs="Arial"/>
          <w:sz w:val="16"/>
          <w:szCs w:val="16"/>
        </w:rPr>
        <w:t xml:space="preserve">   kidsindubuqueskate.com</w:t>
      </w:r>
    </w:p>
    <w:tbl>
      <w:tblPr>
        <w:tblStyle w:val="a"/>
        <w:tblW w:w="10985" w:type="dxa"/>
        <w:tblInd w:w="-115" w:type="dxa"/>
        <w:tblLayout w:type="fixed"/>
        <w:tblLook w:val="0000" w:firstRow="0" w:lastRow="0" w:firstColumn="0" w:lastColumn="0" w:noHBand="0" w:noVBand="0"/>
      </w:tblPr>
      <w:tblGrid>
        <w:gridCol w:w="2438"/>
        <w:gridCol w:w="290"/>
        <w:gridCol w:w="8257"/>
      </w:tblGrid>
      <w:tr w:rsidR="003F5674">
        <w:trPr>
          <w:trHeight w:val="10700"/>
        </w:trPr>
        <w:tc>
          <w:tcPr>
            <w:tcW w:w="2438" w:type="dxa"/>
            <w:tcBorders>
              <w:bottom w:val="nil"/>
              <w:right w:val="single" w:sz="24" w:space="0" w:color="000000"/>
            </w:tcBorders>
          </w:tcPr>
          <w:p w:rsidR="003F5674" w:rsidRDefault="00F61433">
            <w:pPr>
              <w:spacing w:before="480" w:after="180"/>
              <w:jc w:val="both"/>
              <w:rPr>
                <w:rFonts w:ascii="Arial" w:eastAsia="Arial" w:hAnsi="Arial" w:cs="Arial"/>
                <w:b/>
                <w:i/>
                <w:sz w:val="22"/>
                <w:szCs w:val="22"/>
                <w:u w:val="single"/>
              </w:rPr>
            </w:pPr>
            <w:r>
              <w:rPr>
                <w:rFonts w:ascii="Arial" w:eastAsia="Arial" w:hAnsi="Arial" w:cs="Arial"/>
                <w:b/>
                <w:i/>
                <w:sz w:val="22"/>
                <w:szCs w:val="22"/>
                <w:u w:val="single"/>
              </w:rPr>
              <w:t>Directors:</w:t>
            </w:r>
          </w:p>
          <w:p w:rsidR="003F5674" w:rsidRDefault="00F61433">
            <w:pPr>
              <w:spacing w:before="60" w:after="180"/>
              <w:rPr>
                <w:rFonts w:ascii="Arial" w:eastAsia="Arial" w:hAnsi="Arial" w:cs="Arial"/>
              </w:rPr>
            </w:pPr>
            <w:r>
              <w:rPr>
                <w:rFonts w:ascii="Arial" w:eastAsia="Arial" w:hAnsi="Arial" w:cs="Arial"/>
              </w:rPr>
              <w:t>Laura Bies</w:t>
            </w:r>
            <w:r>
              <w:rPr>
                <w:rFonts w:ascii="Arial" w:eastAsia="Arial" w:hAnsi="Arial" w:cs="Arial"/>
              </w:rPr>
              <w:br/>
            </w:r>
            <w:r>
              <w:rPr>
                <w:rFonts w:ascii="Arial" w:eastAsia="Arial" w:hAnsi="Arial" w:cs="Arial"/>
                <w:b/>
              </w:rPr>
              <w:t>President</w:t>
            </w:r>
          </w:p>
          <w:p w:rsidR="003F5674" w:rsidRDefault="00F61433">
            <w:pPr>
              <w:spacing w:before="60" w:after="180"/>
              <w:rPr>
                <w:rFonts w:ascii="Arial" w:eastAsia="Arial" w:hAnsi="Arial" w:cs="Arial"/>
              </w:rPr>
            </w:pPr>
            <w:r>
              <w:rPr>
                <w:rFonts w:ascii="Arial" w:eastAsia="Arial" w:hAnsi="Arial" w:cs="Arial"/>
              </w:rPr>
              <w:t xml:space="preserve">Mike </w:t>
            </w:r>
            <w:proofErr w:type="spellStart"/>
            <w:r>
              <w:rPr>
                <w:rFonts w:ascii="Arial" w:eastAsia="Arial" w:hAnsi="Arial" w:cs="Arial"/>
              </w:rPr>
              <w:t>Heitz</w:t>
            </w:r>
            <w:proofErr w:type="spellEnd"/>
            <w:r>
              <w:rPr>
                <w:rFonts w:ascii="Arial" w:eastAsia="Arial" w:hAnsi="Arial" w:cs="Arial"/>
              </w:rPr>
              <w:br/>
            </w:r>
            <w:r>
              <w:rPr>
                <w:rFonts w:ascii="Arial" w:eastAsia="Arial" w:hAnsi="Arial" w:cs="Arial"/>
                <w:b/>
              </w:rPr>
              <w:t>Vice-President</w:t>
            </w:r>
          </w:p>
          <w:p w:rsidR="003F5674" w:rsidRDefault="00F61433">
            <w:pPr>
              <w:spacing w:before="60" w:after="180"/>
              <w:rPr>
                <w:rFonts w:ascii="Arial" w:eastAsia="Arial" w:hAnsi="Arial" w:cs="Arial"/>
                <w:b/>
              </w:rPr>
            </w:pPr>
            <w:r>
              <w:rPr>
                <w:rFonts w:ascii="Arial" w:eastAsia="Arial" w:hAnsi="Arial" w:cs="Arial"/>
              </w:rPr>
              <w:t xml:space="preserve">Jennifer </w:t>
            </w:r>
            <w:proofErr w:type="spellStart"/>
            <w:r>
              <w:rPr>
                <w:rFonts w:ascii="Arial" w:eastAsia="Arial" w:hAnsi="Arial" w:cs="Arial"/>
              </w:rPr>
              <w:t>Tigges</w:t>
            </w:r>
            <w:proofErr w:type="spellEnd"/>
            <w:r>
              <w:rPr>
                <w:rFonts w:ascii="Arial" w:eastAsia="Arial" w:hAnsi="Arial" w:cs="Arial"/>
              </w:rPr>
              <w:br/>
            </w:r>
            <w:r>
              <w:rPr>
                <w:rFonts w:ascii="Arial" w:eastAsia="Arial" w:hAnsi="Arial" w:cs="Arial"/>
                <w:b/>
              </w:rPr>
              <w:t>Public Relations</w:t>
            </w:r>
          </w:p>
          <w:p w:rsidR="003F5674" w:rsidRDefault="00F61433">
            <w:pPr>
              <w:spacing w:before="60" w:after="180"/>
              <w:rPr>
                <w:rFonts w:ascii="Arial" w:eastAsia="Arial" w:hAnsi="Arial" w:cs="Arial"/>
                <w:b/>
              </w:rPr>
            </w:pPr>
            <w:r>
              <w:rPr>
                <w:rFonts w:ascii="Arial" w:eastAsia="Arial" w:hAnsi="Arial" w:cs="Arial"/>
              </w:rPr>
              <w:t>James Kelly</w:t>
            </w:r>
            <w:r>
              <w:rPr>
                <w:rFonts w:ascii="Arial" w:eastAsia="Arial" w:hAnsi="Arial" w:cs="Arial"/>
              </w:rPr>
              <w:br/>
            </w:r>
            <w:r>
              <w:rPr>
                <w:rFonts w:ascii="Arial" w:eastAsia="Arial" w:hAnsi="Arial" w:cs="Arial"/>
                <w:b/>
              </w:rPr>
              <w:t>Treasurer</w:t>
            </w:r>
            <w:r>
              <w:rPr>
                <w:rFonts w:ascii="Arial" w:eastAsia="Arial" w:hAnsi="Arial" w:cs="Arial"/>
              </w:rPr>
              <w:br/>
            </w:r>
            <w:r>
              <w:rPr>
                <w:rFonts w:ascii="Arial" w:eastAsia="Arial" w:hAnsi="Arial" w:cs="Arial"/>
              </w:rPr>
              <w:br/>
              <w:t>Deborah Schmidt</w:t>
            </w:r>
            <w:r>
              <w:rPr>
                <w:rFonts w:ascii="Arial" w:eastAsia="Arial" w:hAnsi="Arial" w:cs="Arial"/>
              </w:rPr>
              <w:br/>
            </w:r>
            <w:r>
              <w:rPr>
                <w:rFonts w:ascii="Arial" w:eastAsia="Arial" w:hAnsi="Arial" w:cs="Arial"/>
                <w:b/>
              </w:rPr>
              <w:t>Event Coordinator</w:t>
            </w:r>
          </w:p>
          <w:p w:rsidR="003F5674" w:rsidRDefault="00F61433">
            <w:pPr>
              <w:spacing w:before="60" w:after="180"/>
              <w:rPr>
                <w:rFonts w:ascii="Arial" w:eastAsia="Arial" w:hAnsi="Arial" w:cs="Arial"/>
                <w:b/>
              </w:rPr>
            </w:pPr>
            <w:r>
              <w:rPr>
                <w:rFonts w:ascii="Arial" w:eastAsia="Arial" w:hAnsi="Arial" w:cs="Arial"/>
              </w:rPr>
              <w:t xml:space="preserve">Ben </w:t>
            </w:r>
            <w:proofErr w:type="spellStart"/>
            <w:r>
              <w:rPr>
                <w:rFonts w:ascii="Arial" w:eastAsia="Arial" w:hAnsi="Arial" w:cs="Arial"/>
              </w:rPr>
              <w:t>Kahle</w:t>
            </w:r>
            <w:proofErr w:type="spellEnd"/>
            <w:r>
              <w:rPr>
                <w:rFonts w:ascii="Arial" w:eastAsia="Arial" w:hAnsi="Arial" w:cs="Arial"/>
              </w:rPr>
              <w:br/>
            </w:r>
            <w:r>
              <w:rPr>
                <w:rFonts w:ascii="Arial" w:eastAsia="Arial" w:hAnsi="Arial" w:cs="Arial"/>
                <w:b/>
              </w:rPr>
              <w:t>Research &amp; Development</w:t>
            </w:r>
          </w:p>
          <w:p w:rsidR="003F5674" w:rsidRDefault="00F61433">
            <w:pPr>
              <w:spacing w:before="60" w:after="180"/>
              <w:rPr>
                <w:rFonts w:ascii="Arial" w:eastAsia="Arial" w:hAnsi="Arial" w:cs="Arial"/>
                <w:b/>
              </w:rPr>
            </w:pPr>
            <w:r>
              <w:rPr>
                <w:rFonts w:ascii="Arial" w:eastAsia="Arial" w:hAnsi="Arial" w:cs="Arial"/>
              </w:rPr>
              <w:t>Jason Henkel</w:t>
            </w:r>
            <w:r>
              <w:rPr>
                <w:rFonts w:ascii="Arial" w:eastAsia="Arial" w:hAnsi="Arial" w:cs="Arial"/>
                <w:b/>
              </w:rPr>
              <w:br/>
              <w:t>Marketing</w:t>
            </w:r>
          </w:p>
          <w:p w:rsidR="006F0682" w:rsidRDefault="006F0682" w:rsidP="006F0682">
            <w:pPr>
              <w:spacing w:before="60" w:after="180"/>
              <w:rPr>
                <w:rFonts w:ascii="Arial" w:eastAsia="Arial" w:hAnsi="Arial" w:cs="Arial"/>
                <w:b/>
              </w:rPr>
            </w:pPr>
            <w:r>
              <w:rPr>
                <w:rFonts w:ascii="Arial" w:eastAsia="Arial" w:hAnsi="Arial" w:cs="Arial"/>
              </w:rPr>
              <w:t xml:space="preserve">Adam </w:t>
            </w:r>
            <w:proofErr w:type="spellStart"/>
            <w:r>
              <w:rPr>
                <w:rFonts w:ascii="Arial" w:eastAsia="Arial" w:hAnsi="Arial" w:cs="Arial"/>
              </w:rPr>
              <w:t>Riegler</w:t>
            </w:r>
            <w:proofErr w:type="spellEnd"/>
            <w:r>
              <w:rPr>
                <w:rFonts w:ascii="Arial" w:eastAsia="Arial" w:hAnsi="Arial" w:cs="Arial"/>
                <w:b/>
              </w:rPr>
              <w:br/>
              <w:t>Campaign Coordinator</w:t>
            </w:r>
          </w:p>
          <w:p w:rsidR="006F0682" w:rsidRDefault="006F0682">
            <w:pPr>
              <w:spacing w:before="60" w:after="180"/>
              <w:rPr>
                <w:rFonts w:ascii="Arial" w:eastAsia="Arial" w:hAnsi="Arial" w:cs="Arial"/>
                <w:b/>
              </w:rPr>
            </w:pPr>
          </w:p>
          <w:p w:rsidR="003F5674" w:rsidRDefault="003F5674">
            <w:pPr>
              <w:spacing w:before="60" w:after="180"/>
              <w:rPr>
                <w:rFonts w:ascii="Arial" w:eastAsia="Arial" w:hAnsi="Arial" w:cs="Arial"/>
                <w:b/>
              </w:rPr>
            </w:pPr>
          </w:p>
          <w:p w:rsidR="003F5674" w:rsidRDefault="003F5674">
            <w:pPr>
              <w:spacing w:before="60" w:after="180"/>
              <w:rPr>
                <w:rFonts w:ascii="Arial" w:eastAsia="Arial" w:hAnsi="Arial" w:cs="Arial"/>
              </w:rPr>
            </w:pPr>
          </w:p>
          <w:p w:rsidR="003F5674" w:rsidRDefault="003F5674">
            <w:pPr>
              <w:spacing w:before="60" w:after="180"/>
              <w:rPr>
                <w:rFonts w:ascii="Century Gothic" w:eastAsia="Century Gothic" w:hAnsi="Century Gothic" w:cs="Century Gothic"/>
              </w:rPr>
            </w:pPr>
          </w:p>
        </w:tc>
        <w:tc>
          <w:tcPr>
            <w:tcW w:w="290" w:type="dxa"/>
            <w:tcBorders>
              <w:left w:val="single" w:sz="24" w:space="0" w:color="000000"/>
              <w:bottom w:val="nil"/>
              <w:right w:val="nil"/>
            </w:tcBorders>
          </w:tcPr>
          <w:p w:rsidR="003F5674" w:rsidRDefault="003F5674">
            <w:pPr>
              <w:rPr>
                <w:sz w:val="15"/>
                <w:szCs w:val="15"/>
              </w:rPr>
            </w:pPr>
          </w:p>
        </w:tc>
        <w:tc>
          <w:tcPr>
            <w:tcW w:w="8257" w:type="dxa"/>
            <w:tcBorders>
              <w:left w:val="nil"/>
              <w:bottom w:val="nil"/>
            </w:tcBorders>
          </w:tcPr>
          <w:p w:rsidR="003F5674" w:rsidRDefault="003F5674">
            <w:pPr>
              <w:rPr>
                <w:rFonts w:ascii="Century Gothic" w:eastAsia="Century Gothic" w:hAnsi="Century Gothic" w:cs="Century Gothic"/>
                <w:sz w:val="20"/>
                <w:szCs w:val="20"/>
              </w:rPr>
            </w:pPr>
          </w:p>
          <w:p w:rsidR="003F5674" w:rsidRDefault="00F61433">
            <w:pPr>
              <w:spacing w:before="200" w:after="200" w:line="276" w:lineRule="auto"/>
              <w:rPr>
                <w:rFonts w:ascii="Georgia" w:eastAsia="Georgia" w:hAnsi="Georgia" w:cs="Georgia"/>
                <w:sz w:val="20"/>
                <w:szCs w:val="20"/>
              </w:rPr>
            </w:pPr>
            <w:r>
              <w:rPr>
                <w:rFonts w:ascii="Georgia" w:eastAsia="Georgia" w:hAnsi="Georgia" w:cs="Georgia"/>
                <w:sz w:val="20"/>
                <w:szCs w:val="20"/>
              </w:rPr>
              <w:t>Dear</w:t>
            </w:r>
            <w:r>
              <w:rPr>
                <w:rFonts w:ascii="Georgia" w:eastAsia="Georgia" w:hAnsi="Georgia" w:cs="Georgia"/>
                <w:i/>
                <w:sz w:val="20"/>
                <w:szCs w:val="20"/>
              </w:rPr>
              <w:t xml:space="preserve"> </w:t>
            </w:r>
            <w:r w:rsidR="00984877">
              <w:rPr>
                <w:rFonts w:ascii="Georgia" w:eastAsia="Georgia" w:hAnsi="Georgia" w:cs="Georgia"/>
                <w:sz w:val="20"/>
                <w:szCs w:val="20"/>
              </w:rPr>
              <w:t xml:space="preserve"> _________________</w:t>
            </w:r>
          </w:p>
          <w:p w:rsidR="003F5674" w:rsidRDefault="00F61433">
            <w:pPr>
              <w:spacing w:before="200" w:after="200" w:line="276" w:lineRule="auto"/>
              <w:rPr>
                <w:rFonts w:ascii="Georgia" w:eastAsia="Georgia" w:hAnsi="Georgia" w:cs="Georgia"/>
                <w:sz w:val="20"/>
                <w:szCs w:val="20"/>
              </w:rPr>
            </w:pPr>
            <w:r>
              <w:rPr>
                <w:rFonts w:ascii="Georgia" w:eastAsia="Georgia" w:hAnsi="Georgia" w:cs="Georgia"/>
                <w:sz w:val="20"/>
                <w:szCs w:val="20"/>
              </w:rPr>
              <w:t>A New Outdoor Skatepark is Coming to Flora Park!</w:t>
            </w:r>
            <w:r w:rsidR="007D5A80">
              <w:rPr>
                <w:rFonts w:ascii="Georgia" w:eastAsia="Georgia" w:hAnsi="Georgia" w:cs="Georgia"/>
                <w:sz w:val="20"/>
                <w:szCs w:val="20"/>
              </w:rPr>
              <w:t xml:space="preserve"> </w:t>
            </w:r>
          </w:p>
          <w:p w:rsidR="003F5674" w:rsidRDefault="00F61433">
            <w:pPr>
              <w:spacing w:before="200" w:after="200"/>
              <w:rPr>
                <w:rFonts w:ascii="Georgia" w:eastAsia="Georgia" w:hAnsi="Georgia" w:cs="Georgia"/>
                <w:sz w:val="20"/>
                <w:szCs w:val="20"/>
              </w:rPr>
            </w:pPr>
            <w:r>
              <w:rPr>
                <w:rFonts w:ascii="Georgia" w:eastAsia="Georgia" w:hAnsi="Georgia" w:cs="Georgia"/>
                <w:sz w:val="20"/>
                <w:szCs w:val="20"/>
              </w:rPr>
              <w:t xml:space="preserve">Kids in Dubuque Skate (K.I.D.S.) is a grassroots community group, formed in 2005. Both youth and adults saw the need for a new skatepark due to the poor condition of the existing park at </w:t>
            </w:r>
            <w:proofErr w:type="spellStart"/>
            <w:r>
              <w:rPr>
                <w:rFonts w:ascii="Georgia" w:eastAsia="Georgia" w:hAnsi="Georgia" w:cs="Georgia"/>
                <w:sz w:val="20"/>
                <w:szCs w:val="20"/>
              </w:rPr>
              <w:t>MacAleece</w:t>
            </w:r>
            <w:proofErr w:type="spellEnd"/>
            <w:r>
              <w:rPr>
                <w:rFonts w:ascii="Georgia" w:eastAsia="Georgia" w:hAnsi="Georgia" w:cs="Georgia"/>
                <w:sz w:val="20"/>
                <w:szCs w:val="20"/>
              </w:rPr>
              <w:t>, the remote location on Chaplain Schmitt Island, and lack of water fountains or restrooms. The City of Dubuque has committed $600,000 to build a new skatepark to serve the action sports community including citizens who ride skateboards, scooters, bikes and rollerblades.</w:t>
            </w:r>
          </w:p>
          <w:p w:rsidR="003F5674" w:rsidRDefault="00F61433">
            <w:pPr>
              <w:spacing w:before="200" w:after="200"/>
              <w:rPr>
                <w:rFonts w:ascii="Georgia" w:eastAsia="Georgia" w:hAnsi="Georgia" w:cs="Georgia"/>
                <w:sz w:val="20"/>
                <w:szCs w:val="20"/>
              </w:rPr>
            </w:pPr>
            <w:r>
              <w:rPr>
                <w:rFonts w:ascii="Georgia" w:eastAsia="Georgia" w:hAnsi="Georgia" w:cs="Georgia"/>
                <w:sz w:val="20"/>
                <w:szCs w:val="20"/>
              </w:rPr>
              <w:t xml:space="preserve">The mission of KIDS is to help establish a premier outdoor skatepark, designed with community input, to satisfy the needs of skaters and the community while encouraging youth and participant involvement in the civic process. This new park will provide a place for athletes to learn coordination skills, make new friends, express their creativity, learn self-respect and respect for others, and stay healthy through physical exercise in a safe, low-maintenance, wheelchair-accessible, concrete skatepark. </w:t>
            </w:r>
          </w:p>
          <w:p w:rsidR="003F5674" w:rsidRDefault="00F61433">
            <w:pPr>
              <w:spacing w:before="200" w:after="200"/>
              <w:rPr>
                <w:rFonts w:ascii="Georgia" w:eastAsia="Georgia" w:hAnsi="Georgia" w:cs="Georgia"/>
                <w:sz w:val="20"/>
                <w:szCs w:val="20"/>
              </w:rPr>
            </w:pPr>
            <w:r>
              <w:rPr>
                <w:rFonts w:ascii="Georgia" w:eastAsia="Georgia" w:hAnsi="Georgia" w:cs="Georgia"/>
                <w:sz w:val="20"/>
                <w:szCs w:val="20"/>
              </w:rPr>
              <w:t>We are excited that the city council approved the site selection at Flora Park</w:t>
            </w:r>
            <w:r w:rsidR="00984877">
              <w:rPr>
                <w:rFonts w:ascii="Georgia" w:eastAsia="Georgia" w:hAnsi="Georgia" w:cs="Georgia"/>
                <w:sz w:val="20"/>
                <w:szCs w:val="20"/>
              </w:rPr>
              <w:t xml:space="preserve"> in 2017</w:t>
            </w:r>
            <w:r>
              <w:rPr>
                <w:rFonts w:ascii="Georgia" w:eastAsia="Georgia" w:hAnsi="Georgia" w:cs="Georgia"/>
                <w:sz w:val="20"/>
                <w:szCs w:val="20"/>
              </w:rPr>
              <w:t xml:space="preserve"> and the final </w:t>
            </w:r>
            <w:r w:rsidR="00984877">
              <w:rPr>
                <w:rFonts w:ascii="Georgia" w:eastAsia="Georgia" w:hAnsi="Georgia" w:cs="Georgia"/>
                <w:sz w:val="20"/>
                <w:szCs w:val="20"/>
              </w:rPr>
              <w:t>design documents</w:t>
            </w:r>
            <w:r>
              <w:rPr>
                <w:rFonts w:ascii="Georgia" w:eastAsia="Georgia" w:hAnsi="Georgia" w:cs="Georgia"/>
                <w:sz w:val="20"/>
                <w:szCs w:val="20"/>
              </w:rPr>
              <w:t xml:space="preserve"> for the new skatepark </w:t>
            </w:r>
            <w:r w:rsidR="00984877">
              <w:rPr>
                <w:rFonts w:ascii="Georgia" w:eastAsia="Georgia" w:hAnsi="Georgia" w:cs="Georgia"/>
                <w:sz w:val="20"/>
                <w:szCs w:val="20"/>
              </w:rPr>
              <w:t>are in process</w:t>
            </w:r>
            <w:r>
              <w:rPr>
                <w:rFonts w:ascii="Georgia" w:eastAsia="Georgia" w:hAnsi="Georgia" w:cs="Georgia"/>
                <w:sz w:val="20"/>
                <w:szCs w:val="20"/>
              </w:rPr>
              <w:t>!</w:t>
            </w:r>
            <w:r w:rsidR="00984877">
              <w:rPr>
                <w:rFonts w:ascii="Georgia" w:eastAsia="Georgia" w:hAnsi="Georgia" w:cs="Georgia"/>
                <w:sz w:val="20"/>
                <w:szCs w:val="20"/>
              </w:rPr>
              <w:t xml:space="preserve"> </w:t>
            </w:r>
            <w:r>
              <w:rPr>
                <w:rFonts w:ascii="Georgia" w:eastAsia="Georgia" w:hAnsi="Georgia" w:cs="Georgia"/>
                <w:sz w:val="20"/>
                <w:szCs w:val="20"/>
              </w:rPr>
              <w:t xml:space="preserve"> </w:t>
            </w:r>
          </w:p>
          <w:p w:rsidR="003F5674" w:rsidRDefault="00F61433">
            <w:pPr>
              <w:spacing w:before="200" w:after="200"/>
              <w:rPr>
                <w:rFonts w:ascii="Georgia" w:eastAsia="Georgia" w:hAnsi="Georgia" w:cs="Georgia"/>
                <w:sz w:val="20"/>
                <w:szCs w:val="20"/>
              </w:rPr>
            </w:pPr>
            <w:r>
              <w:rPr>
                <w:rFonts w:ascii="Georgia" w:eastAsia="Georgia" w:hAnsi="Georgia" w:cs="Georgia"/>
                <w:sz w:val="20"/>
                <w:szCs w:val="20"/>
              </w:rPr>
              <w:t>Now it’s your turn.</w:t>
            </w:r>
          </w:p>
          <w:p w:rsidR="003F5674" w:rsidRDefault="00F61433">
            <w:pPr>
              <w:spacing w:before="200" w:after="200"/>
              <w:rPr>
                <w:rFonts w:ascii="Georgia" w:eastAsia="Georgia" w:hAnsi="Georgia" w:cs="Georgia"/>
                <w:sz w:val="20"/>
                <w:szCs w:val="20"/>
              </w:rPr>
            </w:pPr>
            <w:r>
              <w:rPr>
                <w:rFonts w:ascii="Georgia" w:eastAsia="Georgia" w:hAnsi="Georgia" w:cs="Georgia"/>
                <w:sz w:val="20"/>
                <w:szCs w:val="20"/>
              </w:rPr>
              <w:t>We have been cha</w:t>
            </w:r>
            <w:r w:rsidR="00984877">
              <w:rPr>
                <w:rFonts w:ascii="Georgia" w:eastAsia="Georgia" w:hAnsi="Georgia" w:cs="Georgia"/>
                <w:sz w:val="20"/>
                <w:szCs w:val="20"/>
              </w:rPr>
              <w:t>llenged by the City to raise $225</w:t>
            </w:r>
            <w:r>
              <w:rPr>
                <w:rFonts w:ascii="Georgia" w:eastAsia="Georgia" w:hAnsi="Georgia" w:cs="Georgia"/>
                <w:sz w:val="20"/>
                <w:szCs w:val="20"/>
              </w:rPr>
              <w:t>,000 to bring</w:t>
            </w:r>
            <w:r w:rsidR="00984877">
              <w:rPr>
                <w:rFonts w:ascii="Georgia" w:eastAsia="Georgia" w:hAnsi="Georgia" w:cs="Georgia"/>
                <w:sz w:val="20"/>
                <w:szCs w:val="20"/>
              </w:rPr>
              <w:t xml:space="preserve"> the total project budget to $825</w:t>
            </w:r>
            <w:r>
              <w:rPr>
                <w:rFonts w:ascii="Georgia" w:eastAsia="Georgia" w:hAnsi="Georgia" w:cs="Georgia"/>
                <w:sz w:val="20"/>
                <w:szCs w:val="20"/>
              </w:rPr>
              <w:t xml:space="preserve">,000. KIDS is looking for </w:t>
            </w:r>
            <w:r w:rsidR="00984877">
              <w:rPr>
                <w:rFonts w:ascii="Georgia" w:eastAsia="Georgia" w:hAnsi="Georgia" w:cs="Georgia"/>
                <w:sz w:val="20"/>
                <w:szCs w:val="20"/>
              </w:rPr>
              <w:t xml:space="preserve">your </w:t>
            </w:r>
            <w:r>
              <w:rPr>
                <w:rFonts w:ascii="Georgia" w:eastAsia="Georgia" w:hAnsi="Georgia" w:cs="Georgia"/>
                <w:sz w:val="20"/>
                <w:szCs w:val="20"/>
              </w:rPr>
              <w:t xml:space="preserve">support to help us lead the campaign to fulfill our commitment as a community to raise the additional funds needed </w:t>
            </w:r>
            <w:r w:rsidR="00984877">
              <w:rPr>
                <w:rFonts w:ascii="Georgia" w:eastAsia="Georgia" w:hAnsi="Georgia" w:cs="Georgia"/>
                <w:sz w:val="20"/>
                <w:szCs w:val="20"/>
              </w:rPr>
              <w:t>by May 1, 2018 so</w:t>
            </w:r>
            <w:r>
              <w:rPr>
                <w:rFonts w:ascii="Georgia" w:eastAsia="Georgia" w:hAnsi="Georgia" w:cs="Georgia"/>
                <w:sz w:val="20"/>
                <w:szCs w:val="20"/>
              </w:rPr>
              <w:t xml:space="preserve"> </w:t>
            </w:r>
            <w:r w:rsidR="00984877">
              <w:rPr>
                <w:rFonts w:ascii="Georgia" w:eastAsia="Georgia" w:hAnsi="Georgia" w:cs="Georgia"/>
                <w:sz w:val="20"/>
                <w:szCs w:val="20"/>
              </w:rPr>
              <w:t>the city</w:t>
            </w:r>
            <w:r>
              <w:rPr>
                <w:rFonts w:ascii="Georgia" w:eastAsia="Georgia" w:hAnsi="Georgia" w:cs="Georgia"/>
                <w:sz w:val="20"/>
                <w:szCs w:val="20"/>
              </w:rPr>
              <w:t xml:space="preserve"> can break g</w:t>
            </w:r>
            <w:r w:rsidR="00984877">
              <w:rPr>
                <w:rFonts w:ascii="Georgia" w:eastAsia="Georgia" w:hAnsi="Georgia" w:cs="Georgia"/>
                <w:sz w:val="20"/>
                <w:szCs w:val="20"/>
              </w:rPr>
              <w:t xml:space="preserve">round on this landmark project </w:t>
            </w:r>
            <w:r>
              <w:rPr>
                <w:rFonts w:ascii="Georgia" w:eastAsia="Georgia" w:hAnsi="Georgia" w:cs="Georgia"/>
                <w:sz w:val="20"/>
                <w:szCs w:val="20"/>
              </w:rPr>
              <w:t xml:space="preserve">in </w:t>
            </w:r>
            <w:r w:rsidR="00984877">
              <w:rPr>
                <w:rFonts w:ascii="Georgia" w:eastAsia="Georgia" w:hAnsi="Georgia" w:cs="Georgia"/>
                <w:sz w:val="20"/>
                <w:szCs w:val="20"/>
              </w:rPr>
              <w:t xml:space="preserve">summer </w:t>
            </w:r>
            <w:r>
              <w:rPr>
                <w:rFonts w:ascii="Georgia" w:eastAsia="Georgia" w:hAnsi="Georgia" w:cs="Georgia"/>
                <w:sz w:val="20"/>
                <w:szCs w:val="20"/>
              </w:rPr>
              <w:t>2018!</w:t>
            </w:r>
          </w:p>
          <w:p w:rsidR="000C6BD5" w:rsidRPr="007D5A80" w:rsidRDefault="007D5A80" w:rsidP="007D5A80">
            <w:pPr>
              <w:spacing w:before="200" w:after="200" w:line="276" w:lineRule="auto"/>
              <w:rPr>
                <w:rFonts w:ascii="Georgia" w:hAnsi="Georgia"/>
                <w:color w:val="auto"/>
                <w:sz w:val="20"/>
                <w:szCs w:val="20"/>
              </w:rPr>
            </w:pPr>
            <w:r>
              <w:rPr>
                <w:rFonts w:ascii="Georgia" w:eastAsia="Georgia" w:hAnsi="Georgia" w:cs="Georgia"/>
                <w:sz w:val="20"/>
                <w:szCs w:val="20"/>
              </w:rPr>
              <w:t>As a future skatepark user, I am very excited about this project and hope that you can support me as I help with this fundraising effort. P</w:t>
            </w:r>
            <w:r w:rsidR="00F61433">
              <w:rPr>
                <w:rFonts w:ascii="Georgia" w:eastAsia="Georgia" w:hAnsi="Georgia" w:cs="Georgia"/>
                <w:sz w:val="20"/>
                <w:szCs w:val="20"/>
              </w:rPr>
              <w:t xml:space="preserve">lease consider </w:t>
            </w:r>
            <w:r>
              <w:rPr>
                <w:rFonts w:ascii="Georgia" w:eastAsia="Georgia" w:hAnsi="Georgia" w:cs="Georgia"/>
                <w:sz w:val="20"/>
                <w:szCs w:val="20"/>
              </w:rPr>
              <w:t>hel</w:t>
            </w:r>
            <w:r w:rsidR="00400209">
              <w:rPr>
                <w:rFonts w:ascii="Georgia" w:eastAsia="Georgia" w:hAnsi="Georgia" w:cs="Georgia"/>
                <w:sz w:val="20"/>
                <w:szCs w:val="20"/>
              </w:rPr>
              <w:t>p</w:t>
            </w:r>
            <w:r>
              <w:rPr>
                <w:rFonts w:ascii="Georgia" w:eastAsia="Georgia" w:hAnsi="Georgia" w:cs="Georgia"/>
                <w:sz w:val="20"/>
                <w:szCs w:val="20"/>
              </w:rPr>
              <w:t xml:space="preserve">ing us finish this project </w:t>
            </w:r>
            <w:r w:rsidR="00F61433">
              <w:rPr>
                <w:rFonts w:ascii="Georgia" w:eastAsia="Georgia" w:hAnsi="Georgia" w:cs="Georgia"/>
                <w:sz w:val="20"/>
                <w:szCs w:val="20"/>
              </w:rPr>
              <w:t xml:space="preserve">with your tax-deductible donation or in-kind donation. </w:t>
            </w:r>
            <w:r w:rsidR="000C6BD5">
              <w:rPr>
                <w:rFonts w:ascii="Georgia" w:eastAsia="Georgia" w:hAnsi="Georgia" w:cs="Georgia"/>
                <w:sz w:val="20"/>
                <w:szCs w:val="20"/>
              </w:rPr>
              <w:t xml:space="preserve">To donate go to </w:t>
            </w:r>
            <w:hyperlink r:id="rId6" w:history="1">
              <w:r w:rsidR="000C6BD5" w:rsidRPr="007D5A80">
                <w:rPr>
                  <w:rStyle w:val="Hyperlink"/>
                  <w:rFonts w:ascii="Georgia" w:hAnsi="Georgia"/>
                  <w:sz w:val="20"/>
                  <w:szCs w:val="20"/>
                </w:rPr>
                <w:t>www.kidsindubuqueska</w:t>
              </w:r>
              <w:bookmarkStart w:id="1" w:name="_GoBack"/>
              <w:bookmarkEnd w:id="1"/>
              <w:r w:rsidR="000C6BD5" w:rsidRPr="007D5A80">
                <w:rPr>
                  <w:rStyle w:val="Hyperlink"/>
                  <w:rFonts w:ascii="Georgia" w:hAnsi="Georgia"/>
                  <w:sz w:val="20"/>
                  <w:szCs w:val="20"/>
                </w:rPr>
                <w:t>t</w:t>
              </w:r>
              <w:r w:rsidR="000C6BD5" w:rsidRPr="007D5A80">
                <w:rPr>
                  <w:rStyle w:val="Hyperlink"/>
                  <w:rFonts w:ascii="Georgia" w:hAnsi="Georgia"/>
                  <w:sz w:val="20"/>
                  <w:szCs w:val="20"/>
                </w:rPr>
                <w:t>e.com</w:t>
              </w:r>
            </w:hyperlink>
            <w:r w:rsidR="000C6BD5" w:rsidRPr="007D5A80">
              <w:rPr>
                <w:rFonts w:ascii="Georgia" w:hAnsi="Georgia"/>
                <w:sz w:val="20"/>
                <w:szCs w:val="20"/>
              </w:rPr>
              <w:t xml:space="preserve"> or  </w:t>
            </w:r>
            <w:hyperlink r:id="rId7" w:history="1">
              <w:r w:rsidR="000C6BD5" w:rsidRPr="007D5A80">
                <w:rPr>
                  <w:rStyle w:val="Hyperlink"/>
                  <w:rFonts w:ascii="Georgia" w:hAnsi="Georgia"/>
                  <w:sz w:val="20"/>
                  <w:szCs w:val="20"/>
                </w:rPr>
                <w:t>www.dbqfoundation.org/kidsindubuqueskate</w:t>
              </w:r>
            </w:hyperlink>
            <w:r>
              <w:rPr>
                <w:rStyle w:val="Hyperlink"/>
                <w:rFonts w:ascii="Georgia" w:hAnsi="Georgia"/>
                <w:sz w:val="20"/>
                <w:szCs w:val="20"/>
              </w:rPr>
              <w:t xml:space="preserve"> </w:t>
            </w:r>
            <w:r>
              <w:rPr>
                <w:rStyle w:val="Hyperlink"/>
                <w:rFonts w:ascii="Georgia" w:hAnsi="Georgia"/>
                <w:sz w:val="20"/>
                <w:szCs w:val="20"/>
                <w:u w:val="none"/>
              </w:rPr>
              <w:t xml:space="preserve"> </w:t>
            </w:r>
            <w:r w:rsidRPr="007D5A80">
              <w:rPr>
                <w:rStyle w:val="Hyperlink"/>
                <w:rFonts w:ascii="Georgia" w:hAnsi="Georgia"/>
                <w:color w:val="auto"/>
                <w:sz w:val="20"/>
                <w:szCs w:val="20"/>
                <w:u w:val="none"/>
              </w:rPr>
              <w:t xml:space="preserve">or contact </w:t>
            </w:r>
            <w:r>
              <w:rPr>
                <w:rStyle w:val="Hyperlink"/>
                <w:rFonts w:ascii="Georgia" w:hAnsi="Georgia"/>
                <w:color w:val="auto"/>
                <w:sz w:val="20"/>
                <w:szCs w:val="20"/>
                <w:u w:val="none"/>
              </w:rPr>
              <w:t>us</w:t>
            </w:r>
            <w:r w:rsidRPr="007D5A80">
              <w:rPr>
                <w:rStyle w:val="Hyperlink"/>
                <w:rFonts w:ascii="Georgia" w:hAnsi="Georgia"/>
                <w:color w:val="auto"/>
                <w:sz w:val="20"/>
                <w:szCs w:val="20"/>
                <w:u w:val="none"/>
              </w:rPr>
              <w:t xml:space="preserve"> </w:t>
            </w:r>
            <w:r>
              <w:rPr>
                <w:rStyle w:val="Hyperlink"/>
                <w:rFonts w:ascii="Georgia" w:hAnsi="Georgia"/>
                <w:color w:val="auto"/>
                <w:sz w:val="20"/>
                <w:szCs w:val="20"/>
                <w:u w:val="none"/>
              </w:rPr>
              <w:t xml:space="preserve">for a hard copy of the </w:t>
            </w:r>
            <w:r w:rsidRPr="007D5A80">
              <w:rPr>
                <w:rStyle w:val="Hyperlink"/>
                <w:rFonts w:ascii="Georgia" w:hAnsi="Georgia"/>
                <w:color w:val="auto"/>
                <w:sz w:val="20"/>
                <w:szCs w:val="20"/>
                <w:u w:val="none"/>
              </w:rPr>
              <w:t>giving form.</w:t>
            </w:r>
          </w:p>
          <w:p w:rsidR="003F5674" w:rsidRDefault="00F61433">
            <w:pPr>
              <w:spacing w:before="180" w:after="60"/>
              <w:jc w:val="both"/>
              <w:rPr>
                <w:rFonts w:ascii="Georgia" w:eastAsia="Georgia" w:hAnsi="Georgia" w:cs="Georgia"/>
                <w:sz w:val="20"/>
                <w:szCs w:val="20"/>
              </w:rPr>
            </w:pPr>
            <w:r>
              <w:rPr>
                <w:rFonts w:ascii="Georgia" w:eastAsia="Georgia" w:hAnsi="Georgia" w:cs="Georgia"/>
                <w:sz w:val="20"/>
                <w:szCs w:val="20"/>
              </w:rPr>
              <w:t>Please feel free to contact us with any questions. We look forward to hearing from you soon!</w:t>
            </w:r>
          </w:p>
          <w:p w:rsidR="003F5674" w:rsidRDefault="003F5674">
            <w:pPr>
              <w:spacing w:before="180" w:after="60"/>
              <w:jc w:val="both"/>
              <w:rPr>
                <w:rFonts w:ascii="Georgia" w:eastAsia="Georgia" w:hAnsi="Georgia" w:cs="Georgia"/>
                <w:sz w:val="20"/>
                <w:szCs w:val="20"/>
              </w:rPr>
            </w:pPr>
          </w:p>
          <w:p w:rsidR="003F5674" w:rsidRDefault="00F61433">
            <w:pPr>
              <w:spacing w:line="276" w:lineRule="auto"/>
              <w:rPr>
                <w:rFonts w:ascii="Georgia" w:eastAsia="Georgia" w:hAnsi="Georgia" w:cs="Georgia"/>
                <w:sz w:val="20"/>
                <w:szCs w:val="20"/>
              </w:rPr>
            </w:pPr>
            <w:r>
              <w:rPr>
                <w:rFonts w:ascii="Georgia" w:eastAsia="Georgia" w:hAnsi="Georgia" w:cs="Georgia"/>
                <w:sz w:val="20"/>
                <w:szCs w:val="20"/>
              </w:rPr>
              <w:t>Best Regards,</w:t>
            </w:r>
          </w:p>
          <w:p w:rsidR="003F5674" w:rsidRDefault="003F5674">
            <w:pPr>
              <w:spacing w:line="276" w:lineRule="auto"/>
              <w:rPr>
                <w:rFonts w:ascii="Georgia" w:eastAsia="Georgia" w:hAnsi="Georgia" w:cs="Georgia"/>
                <w:b/>
                <w:sz w:val="20"/>
                <w:szCs w:val="20"/>
              </w:rPr>
            </w:pPr>
          </w:p>
          <w:p w:rsidR="003F5674" w:rsidRDefault="003F5674">
            <w:pPr>
              <w:spacing w:line="276" w:lineRule="auto"/>
              <w:rPr>
                <w:rFonts w:ascii="Georgia" w:eastAsia="Georgia" w:hAnsi="Georgia" w:cs="Georgia"/>
                <w:b/>
                <w:sz w:val="20"/>
                <w:szCs w:val="20"/>
              </w:rPr>
            </w:pPr>
          </w:p>
          <w:p w:rsidR="007D5A80" w:rsidRDefault="007D5A80">
            <w:pPr>
              <w:spacing w:line="276" w:lineRule="auto"/>
              <w:rPr>
                <w:rFonts w:ascii="Georgia" w:eastAsia="Georgia" w:hAnsi="Georgia" w:cs="Georgia"/>
                <w:sz w:val="20"/>
                <w:szCs w:val="20"/>
              </w:rPr>
            </w:pPr>
          </w:p>
          <w:p w:rsidR="007D5A80" w:rsidRDefault="007D5A80">
            <w:pPr>
              <w:spacing w:line="276" w:lineRule="auto"/>
              <w:rPr>
                <w:rFonts w:ascii="Georgia" w:eastAsia="Georgia" w:hAnsi="Georgia" w:cs="Georgia"/>
                <w:sz w:val="20"/>
                <w:szCs w:val="20"/>
              </w:rPr>
            </w:pPr>
          </w:p>
          <w:p w:rsidR="003F5674" w:rsidRDefault="00F61433">
            <w:pPr>
              <w:spacing w:line="276" w:lineRule="auto"/>
              <w:rPr>
                <w:rFonts w:ascii="Georgia" w:eastAsia="Georgia" w:hAnsi="Georgia" w:cs="Georgia"/>
                <w:sz w:val="20"/>
                <w:szCs w:val="20"/>
              </w:rPr>
            </w:pPr>
            <w:r>
              <w:rPr>
                <w:rFonts w:ascii="Georgia" w:eastAsia="Georgia" w:hAnsi="Georgia" w:cs="Georgia"/>
                <w:sz w:val="20"/>
                <w:szCs w:val="20"/>
              </w:rPr>
              <w:t>Kids in Dubuque Skate</w:t>
            </w:r>
          </w:p>
        </w:tc>
      </w:tr>
    </w:tbl>
    <w:p w:rsidR="003F5674" w:rsidRDefault="00F61433">
      <w:pPr>
        <w:pBdr>
          <w:top w:val="single" w:sz="4" w:space="1" w:color="000000"/>
          <w:bottom w:val="single" w:sz="4" w:space="0" w:color="000000"/>
        </w:pBdr>
        <w:shd w:val="clear" w:color="auto" w:fill="D9D9D9"/>
        <w:spacing w:before="180" w:after="180"/>
        <w:ind w:right="-58"/>
        <w:jc w:val="center"/>
        <w:rPr>
          <w:sz w:val="16"/>
          <w:szCs w:val="16"/>
        </w:rPr>
      </w:pPr>
      <w:r>
        <w:rPr>
          <w:sz w:val="16"/>
          <w:szCs w:val="16"/>
        </w:rPr>
        <w:t>“Friends helping our community realize a dream.”</w:t>
      </w:r>
    </w:p>
    <w:sectPr w:rsidR="003F567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BernhardFashion BT">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4"/>
    <w:rsid w:val="000C6BD5"/>
    <w:rsid w:val="003F5674"/>
    <w:rsid w:val="00400209"/>
    <w:rsid w:val="00501C69"/>
    <w:rsid w:val="006F0682"/>
    <w:rsid w:val="0076601D"/>
    <w:rsid w:val="007D5A80"/>
    <w:rsid w:val="008156CF"/>
    <w:rsid w:val="008F5563"/>
    <w:rsid w:val="00984877"/>
    <w:rsid w:val="00D921EE"/>
    <w:rsid w:val="00E42DD8"/>
    <w:rsid w:val="00F6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C23F"/>
  <w15:docId w15:val="{45F2B793-FACB-4C0E-AC08-BE99E3FF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18"/>
        <w:szCs w:val="18"/>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BernhardFashion BT" w:eastAsia="BernhardFashion BT" w:hAnsi="BernhardFashion BT" w:cs="BernhardFashion BT"/>
      <w:b/>
      <w:color w:val="999999"/>
      <w:sz w:val="96"/>
      <w:szCs w:val="96"/>
    </w:rPr>
  </w:style>
  <w:style w:type="paragraph" w:styleId="Heading2">
    <w:name w:val="heading 2"/>
    <w:basedOn w:val="Normal"/>
    <w:next w:val="Normal"/>
    <w:pPr>
      <w:keepNext/>
      <w:outlineLvl w:val="1"/>
    </w:pPr>
    <w:rPr>
      <w:rFonts w:ascii="BernhardFashion BT" w:eastAsia="BernhardFashion BT" w:hAnsi="BernhardFashion BT" w:cs="BernhardFashion BT"/>
      <w:b/>
      <w:color w:val="999999"/>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1433"/>
    <w:rPr>
      <w:rFonts w:ascii="Tahoma" w:hAnsi="Tahoma" w:cs="Tahoma"/>
      <w:sz w:val="16"/>
      <w:szCs w:val="16"/>
    </w:rPr>
  </w:style>
  <w:style w:type="character" w:customStyle="1" w:styleId="BalloonTextChar">
    <w:name w:val="Balloon Text Char"/>
    <w:basedOn w:val="DefaultParagraphFont"/>
    <w:link w:val="BalloonText"/>
    <w:uiPriority w:val="99"/>
    <w:semiHidden/>
    <w:rsid w:val="00F61433"/>
    <w:rPr>
      <w:rFonts w:ascii="Tahoma" w:hAnsi="Tahoma" w:cs="Tahoma"/>
      <w:sz w:val="16"/>
      <w:szCs w:val="16"/>
    </w:rPr>
  </w:style>
  <w:style w:type="character" w:styleId="Hyperlink">
    <w:name w:val="Hyperlink"/>
    <w:basedOn w:val="DefaultParagraphFont"/>
    <w:uiPriority w:val="99"/>
    <w:unhideWhenUsed/>
    <w:rsid w:val="000C6BD5"/>
    <w:rPr>
      <w:color w:val="0000FF" w:themeColor="hyperlink"/>
      <w:u w:val="single"/>
    </w:rPr>
  </w:style>
  <w:style w:type="character" w:styleId="FollowedHyperlink">
    <w:name w:val="FollowedHyperlink"/>
    <w:basedOn w:val="DefaultParagraphFont"/>
    <w:uiPriority w:val="99"/>
    <w:semiHidden/>
    <w:unhideWhenUsed/>
    <w:rsid w:val="00400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bqfoundation.org/kidsindubuquesk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dsindubuqueskate.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BC89-F76A-4745-8037-691C59D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Bies, Laura</dc:creator>
  <cp:lastModifiedBy>Jen</cp:lastModifiedBy>
  <cp:revision>2</cp:revision>
  <cp:lastPrinted>2018-02-25T01:48:00Z</cp:lastPrinted>
  <dcterms:created xsi:type="dcterms:W3CDTF">2018-02-25T15:43:00Z</dcterms:created>
  <dcterms:modified xsi:type="dcterms:W3CDTF">2018-02-25T15:43:00Z</dcterms:modified>
</cp:coreProperties>
</file>